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1DE89" w14:textId="66C6C641" w:rsidR="003810D2" w:rsidRDefault="00316EF3">
      <w:pPr>
        <w:shd w:val="clear" w:color="auto" w:fill="2F5496"/>
        <w:spacing w:after="240"/>
        <w:jc w:val="center"/>
        <w:rPr>
          <w:rFonts w:cs="Calibri"/>
          <w:color w:val="FFFFFF"/>
        </w:rPr>
      </w:pPr>
      <w:r>
        <w:rPr>
          <w:rFonts w:cs="Calibri"/>
          <w:b/>
          <w:bCs/>
          <w:color w:val="FFFFFF"/>
        </w:rPr>
        <w:t>KLAUZULA INFORMACYJNA DLA UŻYTKOWNIKÓW FANPAGE NA FACEBOOKU</w:t>
      </w:r>
    </w:p>
    <w:p w14:paraId="334CB7D7" w14:textId="77777777" w:rsidR="002D4AD0" w:rsidRPr="001E257C" w:rsidRDefault="002D4AD0" w:rsidP="00DD7C77">
      <w:pPr>
        <w:ind w:left="720"/>
        <w:jc w:val="center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Zgodnie z art. 13 ust. 1 i ust. 2 ogólnego Rozporządzeniem Parlamentu Europejskiego i Rady (UE) 2016/679 z dnia 27 kwietnia 2016 r. w sprawie ochrony osób fizycznych w związku z przetwarzaniem danych osobowych i w sprawie swobodnego przepływu takich danych oraz uchylenia dyrektywy 95/46/WE (RODO),</w:t>
      </w:r>
    </w:p>
    <w:p w14:paraId="2135927E" w14:textId="13AFB470" w:rsidR="002D4AD0" w:rsidRPr="001E257C" w:rsidRDefault="002D4AD0" w:rsidP="002D4AD0">
      <w:pPr>
        <w:ind w:left="720"/>
        <w:jc w:val="both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informuję, że</w:t>
      </w:r>
      <w:r w:rsidR="000B1B11" w:rsidRPr="001E257C">
        <w:rPr>
          <w:rFonts w:cs="Calibri"/>
          <w:sz w:val="22"/>
          <w:szCs w:val="22"/>
        </w:rPr>
        <w:t>:</w:t>
      </w:r>
    </w:p>
    <w:p w14:paraId="51DAD0F5" w14:textId="77777777" w:rsidR="000B1B11" w:rsidRPr="001E257C" w:rsidRDefault="000B1B11" w:rsidP="002D4AD0">
      <w:pPr>
        <w:ind w:left="720"/>
        <w:jc w:val="both"/>
        <w:rPr>
          <w:rFonts w:cs="Calibri"/>
          <w:sz w:val="22"/>
          <w:szCs w:val="22"/>
        </w:rPr>
      </w:pPr>
    </w:p>
    <w:p w14:paraId="0A2F9857" w14:textId="77777777" w:rsidR="00DD7C77" w:rsidRDefault="00DD7C77" w:rsidP="00DD7C77">
      <w:pPr>
        <w:pStyle w:val="Standard"/>
        <w:numPr>
          <w:ilvl w:val="0"/>
          <w:numId w:val="3"/>
        </w:numPr>
        <w:spacing w:line="240" w:lineRule="auto"/>
        <w:rPr>
          <w:rFonts w:ascii="Calibri" w:eastAsia="SimSun" w:hAnsi="Calibri" w:cs="Calibri"/>
          <w:color w:val="000000"/>
          <w:sz w:val="22"/>
          <w:szCs w:val="22"/>
          <w:lang w:bidi="hi-IN"/>
        </w:rPr>
      </w:pPr>
      <w:r>
        <w:rPr>
          <w:rFonts w:ascii="Calibri" w:eastAsia="SimSun" w:hAnsi="Calibri" w:cs="Calibri"/>
          <w:color w:val="000000"/>
          <w:sz w:val="22"/>
          <w:szCs w:val="22"/>
          <w:lang w:bidi="hi-IN"/>
        </w:rPr>
        <w:t xml:space="preserve">Administratorem Pana/Pani danych osobowych jest Filharmonia Sudecka im. Józefa Wiłkomirskiego, </w:t>
      </w:r>
      <w:r>
        <w:rPr>
          <w:rFonts w:ascii="Calibri" w:eastAsia="SimSun" w:hAnsi="Calibri" w:cs="Calibri"/>
          <w:color w:val="000000"/>
          <w:sz w:val="22"/>
          <w:szCs w:val="22"/>
          <w:lang w:bidi="hi-IN"/>
        </w:rPr>
        <w:br/>
        <w:t xml:space="preserve">58-300 Wałbrzych, ul. Juliusza Słowackiego 4, tel.: +48 74 842 32 87, </w:t>
      </w:r>
      <w:r>
        <w:rPr>
          <w:rFonts w:ascii="Calibri" w:eastAsia="SimSun" w:hAnsi="Calibri" w:cs="Calibri"/>
          <w:color w:val="000000"/>
          <w:sz w:val="22"/>
          <w:szCs w:val="22"/>
          <w:lang w:bidi="hi-IN"/>
        </w:rPr>
        <w:br/>
        <w:t>e-mail: sekretariat@filharmoniasudecka.pl</w:t>
      </w:r>
    </w:p>
    <w:p w14:paraId="5EF3F36E" w14:textId="77777777" w:rsidR="00DD7C77" w:rsidRDefault="00DD7C77" w:rsidP="00DD7C77">
      <w:pPr>
        <w:pStyle w:val="Standard"/>
        <w:numPr>
          <w:ilvl w:val="0"/>
          <w:numId w:val="3"/>
        </w:numPr>
        <w:spacing w:line="240" w:lineRule="auto"/>
        <w:rPr>
          <w:rFonts w:ascii="Calibri" w:eastAsia="SimSun" w:hAnsi="Calibri" w:cs="Calibri"/>
          <w:color w:val="000000"/>
          <w:sz w:val="22"/>
          <w:szCs w:val="22"/>
          <w:lang w:bidi="hi-IN"/>
        </w:rPr>
      </w:pPr>
      <w:r>
        <w:rPr>
          <w:rFonts w:ascii="Calibri" w:eastAsia="SimSun" w:hAnsi="Calibri" w:cs="Calibri"/>
          <w:color w:val="000000"/>
          <w:sz w:val="22"/>
          <w:szCs w:val="22"/>
          <w:lang w:bidi="hi-IN"/>
        </w:rPr>
        <w:t>Administrator powołał Inspektora Ochrony Danych,  z którym można się kontaktować telefonicznie tel.601822371, mailowo iod@filharmoniasudecka.pl lub siedzibie Filharmonii.</w:t>
      </w:r>
    </w:p>
    <w:p w14:paraId="6BB99D3D" w14:textId="48DD2458" w:rsidR="003810D2" w:rsidRPr="001E257C" w:rsidRDefault="003810D2" w:rsidP="000B1B11">
      <w:pPr>
        <w:numPr>
          <w:ilvl w:val="0"/>
          <w:numId w:val="3"/>
        </w:numPr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Pani/a dane są przetwarzane w celach prowadzenia komunikacji i promocji w ramach fanpage Administratora dostępnego pod adresem</w:t>
      </w:r>
      <w:r w:rsidR="00C42AAC">
        <w:rPr>
          <w:rFonts w:cs="Calibri"/>
          <w:sz w:val="22"/>
          <w:szCs w:val="22"/>
        </w:rPr>
        <w:t xml:space="preserve"> </w:t>
      </w:r>
      <w:r w:rsidR="00C42AAC" w:rsidRPr="00C42AAC">
        <w:rPr>
          <w:rFonts w:cs="Calibri"/>
          <w:sz w:val="22"/>
          <w:szCs w:val="22"/>
        </w:rPr>
        <w:t>https://www.facebook.com/FilharmoniaSudecka/</w:t>
      </w:r>
      <w:r w:rsidRPr="001E257C">
        <w:rPr>
          <w:rFonts w:cs="Calibri"/>
          <w:sz w:val="22"/>
          <w:szCs w:val="22"/>
        </w:rPr>
        <w:t xml:space="preserve"> w szczególności odpowiedzi na reakcje, komentarze oraz prywatne wiadomości, a także w celach statystycznych oraz reklamowych realizowanych za pośrednictwem narzędzi dostarczanych przez aplikację Facebook.</w:t>
      </w:r>
    </w:p>
    <w:p w14:paraId="4AD22964" w14:textId="2463BD46" w:rsidR="003810D2" w:rsidRPr="001E257C" w:rsidRDefault="003810D2" w:rsidP="000B1B11">
      <w:pPr>
        <w:numPr>
          <w:ilvl w:val="0"/>
          <w:numId w:val="3"/>
        </w:numPr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Przetwarzanie jest realizowane na podstawie prawnie uzasadnionego interesu administratora, jakim jest zapewnienie ciągłości komunikacji biznesowej, marketing produktów własnych oraz dbanie o wizerunek marki.</w:t>
      </w:r>
    </w:p>
    <w:p w14:paraId="7B8AC175" w14:textId="2160F8C7" w:rsidR="003810D2" w:rsidRPr="001E257C" w:rsidRDefault="003810D2" w:rsidP="000B1B11">
      <w:pPr>
        <w:numPr>
          <w:ilvl w:val="0"/>
          <w:numId w:val="3"/>
        </w:numPr>
        <w:rPr>
          <w:rFonts w:cs="Calibri"/>
          <w:sz w:val="22"/>
          <w:szCs w:val="22"/>
        </w:rPr>
      </w:pPr>
      <w:bookmarkStart w:id="0" w:name="_Hlk21695158"/>
      <w:r w:rsidRPr="001E257C">
        <w:rPr>
          <w:rFonts w:cs="Calibri"/>
          <w:sz w:val="22"/>
          <w:szCs w:val="22"/>
        </w:rPr>
        <w:t xml:space="preserve">Odbiorcami Pani/a danych osobowych mogą być wyłącznie podmioty, które uprawnione są do ich otrzymania na mocy przepisów prawa. Ponadto Pani/a dane </w:t>
      </w:r>
      <w:bookmarkEnd w:id="0"/>
      <w:r w:rsidRPr="001E257C">
        <w:rPr>
          <w:rFonts w:cs="Calibri"/>
          <w:sz w:val="22"/>
          <w:szCs w:val="22"/>
        </w:rPr>
        <w:t>są udostępniane Meta Platforms Ireland Limited (informacja szczegółowa poniżej).</w:t>
      </w:r>
    </w:p>
    <w:p w14:paraId="152CA76F" w14:textId="7057D0AB" w:rsidR="003810D2" w:rsidRPr="001E257C" w:rsidRDefault="003810D2" w:rsidP="000B1B11">
      <w:pPr>
        <w:numPr>
          <w:ilvl w:val="0"/>
          <w:numId w:val="3"/>
        </w:numPr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 xml:space="preserve">Pani/a dane osobowe przechowywane do czasu wyrażenia sprzeciwu lub ustania celów przetwarzania. </w:t>
      </w:r>
    </w:p>
    <w:p w14:paraId="6D1FFF99" w14:textId="73ED2921" w:rsidR="003810D2" w:rsidRPr="001E257C" w:rsidRDefault="003810D2" w:rsidP="000B1B11">
      <w:pPr>
        <w:numPr>
          <w:ilvl w:val="0"/>
          <w:numId w:val="3"/>
        </w:numPr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 xml:space="preserve">Posiada Pan/i prawo żądania dostępu do swoich danych osobowych, a także ich sprostowania (poprawiania). </w:t>
      </w:r>
      <w:bookmarkStart w:id="1" w:name="__DdeLink__4297_275676422"/>
      <w:r w:rsidRPr="001E257C">
        <w:rPr>
          <w:rFonts w:cs="Calibri"/>
          <w:sz w:val="22"/>
          <w:szCs w:val="22"/>
        </w:rPr>
        <w:t xml:space="preserve">Przysługuje Pani/u także prawo do żądania usunięcia lub ograniczenia przetwarzania, a także sprzeciwu na przetwarzanie, przy czym przysługuje ono jedynie w sytuacji, jeżeli dalsze </w:t>
      </w:r>
      <w:bookmarkEnd w:id="1"/>
      <w:r w:rsidRPr="001E257C">
        <w:rPr>
          <w:rFonts w:cs="Calibri"/>
          <w:sz w:val="22"/>
          <w:szCs w:val="22"/>
        </w:rPr>
        <w:t xml:space="preserve">przetwarzanie nie jest niezbędne do wywiązania się przez Administratora z obowiązku prawnego i nie występują inne nadrzędne prawne podstawy przetwarzania. </w:t>
      </w:r>
    </w:p>
    <w:p w14:paraId="7F9D8C36" w14:textId="6C4FBE50" w:rsidR="003810D2" w:rsidRPr="001E257C" w:rsidRDefault="003810D2" w:rsidP="000B1B11">
      <w:pPr>
        <w:numPr>
          <w:ilvl w:val="0"/>
          <w:numId w:val="3"/>
        </w:numPr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Przysługuje Pani/u prawo wniesienia skargi na realizowane przez Administratora przetwarzanie Pani/a danych do Prezesa UODO (uodo.gov.pl).</w:t>
      </w:r>
    </w:p>
    <w:p w14:paraId="5A18E8BB" w14:textId="4A44EF7C" w:rsidR="003810D2" w:rsidRPr="001E257C" w:rsidRDefault="003810D2" w:rsidP="000B1B11">
      <w:pPr>
        <w:numPr>
          <w:ilvl w:val="0"/>
          <w:numId w:val="3"/>
        </w:numPr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Podanie danych jest dobrowolne i następuje poprzez korzystanie z Fanpage Administratora.</w:t>
      </w:r>
    </w:p>
    <w:p w14:paraId="08A5242E" w14:textId="77777777" w:rsidR="003810D2" w:rsidRPr="001E257C" w:rsidRDefault="003810D2" w:rsidP="000B1B11">
      <w:pPr>
        <w:spacing w:before="240" w:after="240"/>
        <w:ind w:left="720" w:hanging="360"/>
        <w:rPr>
          <w:rFonts w:cs="Calibri"/>
          <w:sz w:val="22"/>
          <w:szCs w:val="22"/>
        </w:rPr>
      </w:pPr>
      <w:r w:rsidRPr="001E257C">
        <w:rPr>
          <w:rFonts w:cs="Calibri"/>
          <w:b/>
          <w:bCs/>
          <w:i/>
          <w:iCs/>
          <w:sz w:val="22"/>
          <w:szCs w:val="22"/>
        </w:rPr>
        <w:t>Informacja o współadministrowaniu danych z Meta Platforms Ireland Limited</w:t>
      </w:r>
    </w:p>
    <w:p w14:paraId="4269AECF" w14:textId="77777777" w:rsidR="003810D2" w:rsidRPr="001E257C" w:rsidRDefault="003810D2" w:rsidP="000B1B11">
      <w:pPr>
        <w:ind w:left="720" w:hanging="360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1.</w:t>
      </w:r>
      <w:r w:rsidRPr="001E257C">
        <w:rPr>
          <w:rFonts w:cs="Calibri"/>
          <w:sz w:val="22"/>
          <w:szCs w:val="22"/>
        </w:rPr>
        <w:tab/>
        <w:t>Administrator i Meta Platforms Ireland Limited (4 Grand Canal Square, Grand Canal Harbour, Dublin 2 Irlandia) są wspólnymi administratorami Pani/a danych zgodnie z artykułem 26 RODO w zakresie przetwarzania danych do celów statystycznych oraz reklamowych.</w:t>
      </w:r>
    </w:p>
    <w:p w14:paraId="6B641A95" w14:textId="77777777" w:rsidR="003810D2" w:rsidRPr="001E257C" w:rsidRDefault="003810D2" w:rsidP="000B1B11">
      <w:pPr>
        <w:ind w:left="720" w:hanging="360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2.</w:t>
      </w:r>
      <w:r w:rsidRPr="001E257C">
        <w:rPr>
          <w:rFonts w:cs="Calibri"/>
          <w:sz w:val="22"/>
          <w:szCs w:val="22"/>
        </w:rPr>
        <w:tab/>
        <w:t>Współadministrowanie obejmuje zbiorczą analizę danych w celu wyświetlania statystyk aktywności użytkowników Fanpage Administratora.</w:t>
      </w:r>
    </w:p>
    <w:p w14:paraId="7A5CA8BB" w14:textId="77777777" w:rsidR="003810D2" w:rsidRPr="001E257C" w:rsidRDefault="003810D2" w:rsidP="000B1B11">
      <w:pPr>
        <w:ind w:left="720" w:hanging="360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3.</w:t>
      </w:r>
      <w:r w:rsidRPr="001E257C">
        <w:rPr>
          <w:rFonts w:cs="Calibri"/>
          <w:sz w:val="22"/>
          <w:szCs w:val="22"/>
        </w:rPr>
        <w:tab/>
        <w:t xml:space="preserve">Zakres odpowiedzialności Meta Platforms Ireland za przetwarzanie Pani/a danych we wskazanych celach: </w:t>
      </w:r>
    </w:p>
    <w:p w14:paraId="4FC20FA2" w14:textId="77777777" w:rsidR="003810D2" w:rsidRPr="001E257C" w:rsidRDefault="003810D2" w:rsidP="000B1B11">
      <w:pPr>
        <w:ind w:left="1077" w:hanging="340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•</w:t>
      </w:r>
      <w:r w:rsidRPr="001E257C">
        <w:rPr>
          <w:rFonts w:cs="Calibri"/>
          <w:sz w:val="22"/>
          <w:szCs w:val="22"/>
        </w:rPr>
        <w:tab/>
        <w:t>posiadanie podstawy prawnej dla przetwarzania danych na potrzeby statystyk strony;</w:t>
      </w:r>
    </w:p>
    <w:p w14:paraId="62DEA3E0" w14:textId="77777777" w:rsidR="003810D2" w:rsidRPr="001E257C" w:rsidRDefault="003810D2" w:rsidP="000B1B11">
      <w:pPr>
        <w:ind w:left="1077" w:hanging="340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•</w:t>
      </w:r>
      <w:r w:rsidRPr="001E257C">
        <w:rPr>
          <w:rFonts w:cs="Calibri"/>
          <w:sz w:val="22"/>
          <w:szCs w:val="22"/>
        </w:rPr>
        <w:tab/>
        <w:t>zapewnienie realizacji praw osób, których dane dotyczą;</w:t>
      </w:r>
    </w:p>
    <w:p w14:paraId="1241A30B" w14:textId="77777777" w:rsidR="003810D2" w:rsidRPr="001E257C" w:rsidRDefault="003810D2" w:rsidP="000B1B11">
      <w:pPr>
        <w:ind w:left="1077" w:hanging="340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•</w:t>
      </w:r>
      <w:r w:rsidRPr="001E257C">
        <w:rPr>
          <w:rFonts w:cs="Calibri"/>
          <w:sz w:val="22"/>
          <w:szCs w:val="22"/>
        </w:rPr>
        <w:tab/>
        <w:t>zgłaszanie naruszeń do organu nadzorczego oraz zawiadamianie, osób których dotyczyło naruszenie o zdarzeniu;</w:t>
      </w:r>
    </w:p>
    <w:p w14:paraId="7B18883A" w14:textId="77777777" w:rsidR="003810D2" w:rsidRPr="001E257C" w:rsidRDefault="003810D2" w:rsidP="000B1B11">
      <w:pPr>
        <w:ind w:left="1077" w:hanging="340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•</w:t>
      </w:r>
      <w:r w:rsidRPr="001E257C">
        <w:rPr>
          <w:rFonts w:cs="Calibri"/>
          <w:sz w:val="22"/>
          <w:szCs w:val="22"/>
        </w:rPr>
        <w:tab/>
        <w:t>zapewnienie odpowiednich środków technicznych i organizacyjnych w celu zapewnienia bezpieczeństwa Pani/a danych.</w:t>
      </w:r>
    </w:p>
    <w:p w14:paraId="772F11DA" w14:textId="77777777" w:rsidR="003810D2" w:rsidRPr="001E257C" w:rsidRDefault="003810D2" w:rsidP="000B1B11">
      <w:pPr>
        <w:ind w:left="720" w:hanging="360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4.</w:t>
      </w:r>
      <w:r w:rsidRPr="001E257C">
        <w:rPr>
          <w:rFonts w:cs="Calibri"/>
          <w:sz w:val="22"/>
          <w:szCs w:val="22"/>
        </w:rPr>
        <w:tab/>
        <w:t>Zakres odpowiedzialności Administratora za przetwarzanie Pani/a danych:</w:t>
      </w:r>
    </w:p>
    <w:p w14:paraId="63CCD0E7" w14:textId="77777777" w:rsidR="003810D2" w:rsidRPr="001E257C" w:rsidRDefault="003810D2" w:rsidP="000B1B11">
      <w:pPr>
        <w:ind w:left="1154" w:hanging="360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•</w:t>
      </w:r>
      <w:r w:rsidRPr="001E257C">
        <w:rPr>
          <w:rFonts w:cs="Calibri"/>
          <w:sz w:val="22"/>
          <w:szCs w:val="22"/>
        </w:rPr>
        <w:tab/>
        <w:t>posiadanie podstawy prawnej do przetwarzania danych na potrzeby statystyk;</w:t>
      </w:r>
    </w:p>
    <w:p w14:paraId="43771FBC" w14:textId="77777777" w:rsidR="003810D2" w:rsidRPr="001E257C" w:rsidRDefault="003810D2" w:rsidP="000B1B11">
      <w:pPr>
        <w:ind w:left="1154" w:hanging="360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•</w:t>
      </w:r>
      <w:r w:rsidRPr="001E257C">
        <w:rPr>
          <w:rFonts w:cs="Calibri"/>
          <w:sz w:val="22"/>
          <w:szCs w:val="22"/>
        </w:rPr>
        <w:tab/>
        <w:t>zrealizowanie obowiązków informacyjnych w zakresie realizowanych przez Administratora celów przetwarzania.</w:t>
      </w:r>
    </w:p>
    <w:p w14:paraId="4C0945C4" w14:textId="77777777" w:rsidR="003810D2" w:rsidRPr="001E257C" w:rsidRDefault="003810D2" w:rsidP="000B1B11">
      <w:pPr>
        <w:ind w:left="720" w:hanging="360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lastRenderedPageBreak/>
        <w:t>5.</w:t>
      </w:r>
      <w:r w:rsidRPr="001E257C">
        <w:rPr>
          <w:rFonts w:cs="Calibri"/>
          <w:sz w:val="22"/>
          <w:szCs w:val="22"/>
        </w:rPr>
        <w:tab/>
        <w:t>Meta Platforms Ireland udostępni zasadniczą treść załącznika dotyczącego statystyk strony osobom, których dotyczą dane (art. 26 ust. 2 RODO), za pośrednictwem danych zawartych w Informacjach o statystykach strony, do których dostęp można uzyskać ze wszystkich stron.</w:t>
      </w:r>
    </w:p>
    <w:p w14:paraId="1AC63B35" w14:textId="77777777" w:rsidR="003810D2" w:rsidRPr="001E257C" w:rsidRDefault="003810D2" w:rsidP="000B1B11">
      <w:pPr>
        <w:ind w:left="720" w:hanging="360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6.</w:t>
      </w:r>
      <w:r w:rsidRPr="001E257C">
        <w:rPr>
          <w:rFonts w:cs="Calibri"/>
          <w:sz w:val="22"/>
          <w:szCs w:val="22"/>
        </w:rPr>
        <w:tab/>
        <w:t>Głównym organem nadzorczym w zakresie wspólnego przetwarzania danych jest irlandzka Komisja ds. ochrony danych (niezależnie od zapisów art. 55 ust. 2 RODO, w stosownych przypadkach).</w:t>
      </w:r>
    </w:p>
    <w:p w14:paraId="41DA3346" w14:textId="77777777" w:rsidR="003810D2" w:rsidRPr="001E257C" w:rsidRDefault="003810D2" w:rsidP="000B1B11">
      <w:pPr>
        <w:ind w:left="720" w:hanging="360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7.</w:t>
      </w:r>
      <w:r w:rsidRPr="001E257C">
        <w:rPr>
          <w:rFonts w:cs="Calibri"/>
          <w:sz w:val="22"/>
          <w:szCs w:val="22"/>
        </w:rPr>
        <w:tab/>
        <w:t>Szczegółowe informacje dotyczące wzajemnych uzgodnień pomiędzy administratorami są dostępne na stronie: &lt;https://www.facebook.com/legal/terms/page_controller_addendum&gt;.</w:t>
      </w:r>
    </w:p>
    <w:p w14:paraId="6AEDE828" w14:textId="77777777" w:rsidR="003810D2" w:rsidRPr="001E257C" w:rsidRDefault="003810D2" w:rsidP="000B1B11">
      <w:pPr>
        <w:ind w:left="720" w:hanging="360"/>
        <w:rPr>
          <w:rFonts w:cs="Calibri"/>
          <w:sz w:val="22"/>
          <w:szCs w:val="22"/>
        </w:rPr>
      </w:pPr>
      <w:r w:rsidRPr="001E257C">
        <w:rPr>
          <w:rFonts w:cs="Calibri"/>
          <w:sz w:val="22"/>
          <w:szCs w:val="22"/>
        </w:rPr>
        <w:t>8.</w:t>
      </w:r>
      <w:r w:rsidRPr="001E257C">
        <w:rPr>
          <w:rFonts w:cs="Calibri"/>
          <w:sz w:val="22"/>
          <w:szCs w:val="22"/>
        </w:rPr>
        <w:tab/>
        <w:t>Zasady przetwarzania Pani/a danych osobowych przez Meta Platforms Ireland są dostępne na  stronie: &lt;https://www.facebook.com/privacy/explanation&gt;.</w:t>
      </w:r>
    </w:p>
    <w:sectPr w:rsidR="003810D2" w:rsidRPr="001E257C" w:rsidSect="00A7109F">
      <w:type w:val="continuous"/>
      <w:pgSz w:w="11906" w:h="16838"/>
      <w:pgMar w:top="1134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29DC1F" w14:textId="77777777" w:rsidR="00197988" w:rsidRDefault="00197988">
      <w:r>
        <w:separator/>
      </w:r>
    </w:p>
  </w:endnote>
  <w:endnote w:type="continuationSeparator" w:id="0">
    <w:p w14:paraId="40033EFC" w14:textId="77777777" w:rsidR="00197988" w:rsidRDefault="00197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20E466" w14:textId="77777777" w:rsidR="00197988" w:rsidRDefault="00197988">
      <w:r>
        <w:rPr>
          <w:rFonts w:ascii="Liberation Serif" w:hAnsi="Liberation Serif" w:cs="Times New Roman"/>
          <w:kern w:val="0"/>
          <w:lang w:bidi="ar-SA"/>
        </w:rPr>
        <w:separator/>
      </w:r>
    </w:p>
  </w:footnote>
  <w:footnote w:type="continuationSeparator" w:id="0">
    <w:p w14:paraId="042A916C" w14:textId="77777777" w:rsidR="00197988" w:rsidRDefault="00197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A0695"/>
    <w:multiLevelType w:val="hybridMultilevel"/>
    <w:tmpl w:val="4B184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4715D"/>
    <w:multiLevelType w:val="hybridMultilevel"/>
    <w:tmpl w:val="1CEC07A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8F6F22"/>
    <w:multiLevelType w:val="hybridMultilevel"/>
    <w:tmpl w:val="4692B416"/>
    <w:lvl w:ilvl="0" w:tplc="F9A01E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3233C"/>
    <w:multiLevelType w:val="hybridMultilevel"/>
    <w:tmpl w:val="FD52CB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5162D"/>
    <w:multiLevelType w:val="hybridMultilevel"/>
    <w:tmpl w:val="D08E5118"/>
    <w:lvl w:ilvl="0" w:tplc="837CB83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22264">
    <w:abstractNumId w:val="4"/>
  </w:num>
  <w:num w:numId="2" w16cid:durableId="768743798">
    <w:abstractNumId w:val="2"/>
  </w:num>
  <w:num w:numId="3" w16cid:durableId="1057169800">
    <w:abstractNumId w:val="0"/>
  </w:num>
  <w:num w:numId="4" w16cid:durableId="1090156886">
    <w:abstractNumId w:val="3"/>
  </w:num>
  <w:num w:numId="5" w16cid:durableId="96084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oNotTrackMoves/>
  <w:defaultTabStop w:val="709"/>
  <w:autoHyphenation/>
  <w:hyphenationZone w:val="425"/>
  <w:drawingGridHorizontalSpacing w:val="142"/>
  <w:drawingGridVerticalSpacing w:val="142"/>
  <w:displayHorizontalDrawingGridEvery w:val="2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6DB1"/>
    <w:rsid w:val="000B1B11"/>
    <w:rsid w:val="000C40C7"/>
    <w:rsid w:val="00136DB1"/>
    <w:rsid w:val="00197988"/>
    <w:rsid w:val="001E257C"/>
    <w:rsid w:val="001F4FCF"/>
    <w:rsid w:val="002D4AD0"/>
    <w:rsid w:val="00316EF3"/>
    <w:rsid w:val="003810D2"/>
    <w:rsid w:val="004A490D"/>
    <w:rsid w:val="005469E4"/>
    <w:rsid w:val="0058667D"/>
    <w:rsid w:val="005C3D85"/>
    <w:rsid w:val="00621C1B"/>
    <w:rsid w:val="00631ADB"/>
    <w:rsid w:val="00660016"/>
    <w:rsid w:val="0067227B"/>
    <w:rsid w:val="006E0207"/>
    <w:rsid w:val="006F5FA2"/>
    <w:rsid w:val="007130FD"/>
    <w:rsid w:val="008B6099"/>
    <w:rsid w:val="00967DF9"/>
    <w:rsid w:val="00A43C76"/>
    <w:rsid w:val="00A7109F"/>
    <w:rsid w:val="00B81415"/>
    <w:rsid w:val="00BD2F91"/>
    <w:rsid w:val="00C42AAC"/>
    <w:rsid w:val="00C662EB"/>
    <w:rsid w:val="00C66536"/>
    <w:rsid w:val="00C82BC0"/>
    <w:rsid w:val="00D30A6C"/>
    <w:rsid w:val="00DA7D95"/>
    <w:rsid w:val="00DD7C77"/>
    <w:rsid w:val="00E245BE"/>
    <w:rsid w:val="00EB661E"/>
    <w:rsid w:val="00ED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634BCE"/>
  <w14:defaultImageDpi w14:val="0"/>
  <w15:docId w15:val="{46E87B30-82FB-44AE-A336-E120705B9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autoSpaceDE w:val="0"/>
      <w:autoSpaceDN w:val="0"/>
      <w:adjustRightInd w:val="0"/>
    </w:pPr>
    <w:rPr>
      <w:rFonts w:cs="Liberation Serif"/>
      <w:kern w:val="1"/>
      <w:sz w:val="24"/>
      <w:szCs w:val="24"/>
      <w:lang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f3f3wdolnych">
    <w:name w:val="Znaki przypisóf3f3w dolnych"/>
    <w:uiPriority w:val="99"/>
  </w:style>
  <w:style w:type="character" w:customStyle="1" w:styleId="Zakotwiczenieprzypisudolnego">
    <w:name w:val="Zakotwiczenie przypisu dolnego"/>
    <w:uiPriority w:val="99"/>
    <w:rPr>
      <w:vertAlign w:val="superscript"/>
    </w:rPr>
  </w:style>
  <w:style w:type="character" w:customStyle="1" w:styleId="Zakotwiczenieprzypisukof1f1cowego">
    <w:name w:val="Zakotwiczenie przypisu końf1f1cowego"/>
    <w:uiPriority w:val="99"/>
    <w:rPr>
      <w:vertAlign w:val="superscript"/>
    </w:rPr>
  </w:style>
  <w:style w:type="character" w:customStyle="1" w:styleId="Znakiprzypisf3f3wkof1f1cowych">
    <w:name w:val="Znaki przypisóf3f3w końf1f1cowych"/>
    <w:uiPriority w:val="99"/>
  </w:style>
  <w:style w:type="character" w:customStyle="1" w:styleId="a3a3b9b9czeinternetowe">
    <w:name w:val="Ła3a3ąb9b9cze internetowe"/>
    <w:uiPriority w:val="99"/>
    <w:rPr>
      <w:color w:val="000080"/>
      <w:u w:val="single"/>
    </w:rPr>
  </w:style>
  <w:style w:type="character" w:customStyle="1" w:styleId="Znakinumeracji">
    <w:name w:val="Znaki numeracji"/>
    <w:uiPriority w:val="99"/>
  </w:style>
  <w:style w:type="character" w:customStyle="1" w:styleId="ListLabel1">
    <w:name w:val="ListLabel 1"/>
    <w:uiPriority w:val="99"/>
    <w:rPr>
      <w:rFonts w:eastAsia="Times New Roman"/>
    </w:rPr>
  </w:style>
  <w:style w:type="character" w:customStyle="1" w:styleId="ListLabel2">
    <w:name w:val="ListLabel 2"/>
    <w:uiPriority w:val="99"/>
    <w:rPr>
      <w:rFonts w:eastAsia="Times New Roman"/>
    </w:rPr>
  </w:style>
  <w:style w:type="character" w:customStyle="1" w:styleId="ListLabel3">
    <w:name w:val="ListLabel 3"/>
    <w:uiPriority w:val="99"/>
    <w:rPr>
      <w:rFonts w:eastAsia="Times New Roman"/>
    </w:rPr>
  </w:style>
  <w:style w:type="character" w:customStyle="1" w:styleId="ListLabel4">
    <w:name w:val="ListLabel 4"/>
    <w:uiPriority w:val="99"/>
    <w:rPr>
      <w:rFonts w:eastAsia="Times New Roman"/>
    </w:rPr>
  </w:style>
  <w:style w:type="character" w:customStyle="1" w:styleId="ListLabel5">
    <w:name w:val="ListLabel 5"/>
    <w:uiPriority w:val="99"/>
    <w:rPr>
      <w:rFonts w:eastAsia="Times New Roman"/>
    </w:rPr>
  </w:style>
  <w:style w:type="character" w:customStyle="1" w:styleId="ListLabel6">
    <w:name w:val="ListLabel 6"/>
    <w:uiPriority w:val="99"/>
    <w:rPr>
      <w:rFonts w:eastAsia="Times New Roman"/>
    </w:rPr>
  </w:style>
  <w:style w:type="character" w:customStyle="1" w:styleId="ListLabel7">
    <w:name w:val="ListLabel 7"/>
    <w:uiPriority w:val="99"/>
    <w:rPr>
      <w:rFonts w:eastAsia="Times New Roman"/>
    </w:rPr>
  </w:style>
  <w:style w:type="character" w:customStyle="1" w:styleId="ListLabel8">
    <w:name w:val="ListLabel 8"/>
    <w:uiPriority w:val="99"/>
    <w:rPr>
      <w:rFonts w:eastAsia="Times New Roman"/>
    </w:rPr>
  </w:style>
  <w:style w:type="character" w:customStyle="1" w:styleId="ListLabel9">
    <w:name w:val="ListLabel 9"/>
    <w:uiPriority w:val="99"/>
    <w:rPr>
      <w:rFonts w:eastAsia="Times New Roman"/>
    </w:rPr>
  </w:style>
  <w:style w:type="character" w:customStyle="1" w:styleId="ListLabel10">
    <w:name w:val="ListLabel 10"/>
    <w:uiPriority w:val="99"/>
    <w:rPr>
      <w:rFonts w:eastAsia="Times New Roman"/>
    </w:rPr>
  </w:style>
  <w:style w:type="character" w:customStyle="1" w:styleId="ListLabel11">
    <w:name w:val="ListLabel 11"/>
    <w:uiPriority w:val="99"/>
    <w:rPr>
      <w:rFonts w:eastAsia="Times New Roman"/>
    </w:rPr>
  </w:style>
  <w:style w:type="character" w:customStyle="1" w:styleId="ListLabel12">
    <w:name w:val="ListLabel 12"/>
    <w:uiPriority w:val="99"/>
    <w:rPr>
      <w:rFonts w:eastAsia="Times New Roman"/>
    </w:rPr>
  </w:style>
  <w:style w:type="character" w:customStyle="1" w:styleId="ListLabel13">
    <w:name w:val="ListLabel 13"/>
    <w:uiPriority w:val="99"/>
    <w:rPr>
      <w:rFonts w:eastAsia="Times New Roman"/>
    </w:rPr>
  </w:style>
  <w:style w:type="character" w:customStyle="1" w:styleId="ListLabel14">
    <w:name w:val="ListLabel 14"/>
    <w:uiPriority w:val="99"/>
    <w:rPr>
      <w:rFonts w:eastAsia="Times New Roman"/>
    </w:rPr>
  </w:style>
  <w:style w:type="character" w:customStyle="1" w:styleId="ListLabel15">
    <w:name w:val="ListLabel 15"/>
    <w:uiPriority w:val="99"/>
    <w:rPr>
      <w:rFonts w:eastAsia="Times New Roman"/>
    </w:rPr>
  </w:style>
  <w:style w:type="character" w:customStyle="1" w:styleId="ListLabel16">
    <w:name w:val="ListLabel 16"/>
    <w:uiPriority w:val="99"/>
    <w:rPr>
      <w:rFonts w:eastAsia="Times New Roman"/>
    </w:rPr>
  </w:style>
  <w:style w:type="character" w:customStyle="1" w:styleId="ListLabel17">
    <w:name w:val="ListLabel 17"/>
    <w:uiPriority w:val="99"/>
    <w:rPr>
      <w:rFonts w:eastAsia="Times New Roman"/>
    </w:rPr>
  </w:style>
  <w:style w:type="character" w:customStyle="1" w:styleId="ListLabel18">
    <w:name w:val="ListLabel 18"/>
    <w:uiPriority w:val="99"/>
    <w:rPr>
      <w:rFonts w:eastAsia="Times New Roman"/>
    </w:rPr>
  </w:style>
  <w:style w:type="character" w:customStyle="1" w:styleId="PodpisZnak">
    <w:name w:val="Podpis Znak"/>
    <w:uiPriority w:val="99"/>
    <w:rPr>
      <w:rFonts w:cs="Mangal"/>
      <w:sz w:val="21"/>
      <w:szCs w:val="21"/>
    </w:rPr>
  </w:style>
  <w:style w:type="character" w:customStyle="1" w:styleId="Zakotwiczenieprzypisukof1cowego">
    <w:name w:val="Zakotwiczenie przypisu końf1cowego"/>
    <w:uiPriority w:val="99"/>
    <w:rPr>
      <w:rFonts w:ascii="Times New Roman"/>
      <w:vertAlign w:val="superscript"/>
    </w:rPr>
  </w:style>
  <w:style w:type="character" w:customStyle="1" w:styleId="EndnoteCharacters">
    <w:name w:val="Endnote Characters"/>
    <w:uiPriority w:val="99"/>
    <w:rPr>
      <w:rFonts w:ascii="Times New Roman" w:cs="Times New Roman"/>
      <w:vertAlign w:val="superscript"/>
    </w:rPr>
  </w:style>
  <w:style w:type="character" w:customStyle="1" w:styleId="FootnoteCharacters">
    <w:name w:val="Footnote Characters"/>
    <w:uiPriority w:val="99"/>
    <w:rPr>
      <w:rFonts w:ascii="Times New Roman" w:cs="Times New Roman"/>
      <w:vertAlign w:val="superscript"/>
    </w:rPr>
  </w:style>
  <w:style w:type="character" w:customStyle="1" w:styleId="a3b9czeinternetowe">
    <w:name w:val="Ła3ąb9cze internetowe"/>
    <w:uiPriority w:val="99"/>
    <w:rPr>
      <w:rFonts w:ascii="Times New Roman" w:cs="Times New Roman"/>
      <w:color w:val="FF0000"/>
      <w:u w:val="single"/>
    </w:rPr>
  </w:style>
  <w:style w:type="character" w:customStyle="1" w:styleId="ListLabel19">
    <w:name w:val="ListLabel 19"/>
    <w:uiPriority w:val="99"/>
    <w:rPr>
      <w:rFonts w:ascii="Times New Roman"/>
    </w:rPr>
  </w:style>
  <w:style w:type="character" w:customStyle="1" w:styleId="ListLabel20">
    <w:name w:val="ListLabel 20"/>
    <w:uiPriority w:val="99"/>
  </w:style>
  <w:style w:type="character" w:customStyle="1" w:styleId="ListLabel21">
    <w:name w:val="ListLabel 21"/>
    <w:uiPriority w:val="99"/>
  </w:style>
  <w:style w:type="character" w:customStyle="1" w:styleId="ListLabel22">
    <w:name w:val="ListLabel 22"/>
    <w:uiPriority w:val="99"/>
  </w:style>
  <w:style w:type="character" w:customStyle="1" w:styleId="ListLabel23">
    <w:name w:val="ListLabel 23"/>
    <w:uiPriority w:val="99"/>
  </w:style>
  <w:style w:type="character" w:customStyle="1" w:styleId="ListLabel24">
    <w:name w:val="ListLabel 24"/>
    <w:uiPriority w:val="99"/>
  </w:style>
  <w:style w:type="character" w:customStyle="1" w:styleId="ListLabel25">
    <w:name w:val="ListLabel 25"/>
    <w:uiPriority w:val="99"/>
  </w:style>
  <w:style w:type="character" w:customStyle="1" w:styleId="ListLabel26">
    <w:name w:val="ListLabel 26"/>
    <w:uiPriority w:val="99"/>
  </w:style>
  <w:style w:type="character" w:customStyle="1" w:styleId="ListLabel27">
    <w:name w:val="ListLabel 27"/>
    <w:uiPriority w:val="99"/>
  </w:style>
  <w:style w:type="character" w:customStyle="1" w:styleId="ListLabel28">
    <w:name w:val="ListLabel 28"/>
    <w:uiPriority w:val="99"/>
  </w:style>
  <w:style w:type="character" w:customStyle="1" w:styleId="ListLabel29">
    <w:name w:val="ListLabel 29"/>
    <w:uiPriority w:val="99"/>
  </w:style>
  <w:style w:type="character" w:customStyle="1" w:styleId="ListLabel30">
    <w:name w:val="ListLabel 30"/>
    <w:uiPriority w:val="99"/>
  </w:style>
  <w:style w:type="character" w:customStyle="1" w:styleId="ListLabel31">
    <w:name w:val="ListLabel 31"/>
    <w:uiPriority w:val="99"/>
  </w:style>
  <w:style w:type="character" w:customStyle="1" w:styleId="ListLabel32">
    <w:name w:val="ListLabel 32"/>
    <w:uiPriority w:val="99"/>
  </w:style>
  <w:style w:type="character" w:customStyle="1" w:styleId="ListLabel33">
    <w:name w:val="ListLabel 33"/>
    <w:uiPriority w:val="99"/>
  </w:style>
  <w:style w:type="character" w:customStyle="1" w:styleId="ListLabel34">
    <w:name w:val="ListLabel 34"/>
    <w:uiPriority w:val="99"/>
  </w:style>
  <w:style w:type="character" w:customStyle="1" w:styleId="ListLabel35">
    <w:name w:val="ListLabel 35"/>
    <w:uiPriority w:val="99"/>
  </w:style>
  <w:style w:type="character" w:customStyle="1" w:styleId="ListLabel36">
    <w:name w:val="ListLabel 36"/>
    <w:uiPriority w:val="99"/>
  </w:style>
  <w:style w:type="character" w:customStyle="1" w:styleId="ListLabel37">
    <w:name w:val="ListLabel 37"/>
    <w:uiPriority w:val="99"/>
  </w:style>
  <w:style w:type="character" w:customStyle="1" w:styleId="ListLabel38">
    <w:name w:val="ListLabel 38"/>
    <w:uiPriority w:val="99"/>
  </w:style>
  <w:style w:type="character" w:customStyle="1" w:styleId="ListLabel39">
    <w:name w:val="ListLabel 39"/>
    <w:uiPriority w:val="99"/>
  </w:style>
  <w:style w:type="character" w:customStyle="1" w:styleId="ListLabel40">
    <w:name w:val="ListLabel 40"/>
    <w:uiPriority w:val="99"/>
  </w:style>
  <w:style w:type="character" w:customStyle="1" w:styleId="ListLabel41">
    <w:name w:val="ListLabel 41"/>
    <w:uiPriority w:val="99"/>
  </w:style>
  <w:style w:type="character" w:customStyle="1" w:styleId="ListLabel42">
    <w:name w:val="ListLabel 42"/>
    <w:uiPriority w:val="99"/>
  </w:style>
  <w:style w:type="character" w:customStyle="1" w:styleId="ListLabel43">
    <w:name w:val="ListLabel 43"/>
    <w:uiPriority w:val="99"/>
  </w:style>
  <w:style w:type="character" w:customStyle="1" w:styleId="ListLabel44">
    <w:name w:val="ListLabel 44"/>
    <w:uiPriority w:val="99"/>
  </w:style>
  <w:style w:type="character" w:customStyle="1" w:styleId="ListLabel45">
    <w:name w:val="ListLabel 45"/>
    <w:uiPriority w:val="99"/>
  </w:style>
  <w:style w:type="character" w:customStyle="1" w:styleId="ListLabel46">
    <w:name w:val="ListLabel 46"/>
    <w:uiPriority w:val="99"/>
  </w:style>
  <w:style w:type="character" w:customStyle="1" w:styleId="ListLabel47">
    <w:name w:val="ListLabel 47"/>
    <w:uiPriority w:val="99"/>
  </w:style>
  <w:style w:type="character" w:customStyle="1" w:styleId="ListLabel48">
    <w:name w:val="ListLabel 48"/>
    <w:uiPriority w:val="99"/>
  </w:style>
  <w:style w:type="character" w:customStyle="1" w:styleId="ListLabel49">
    <w:name w:val="ListLabel 49"/>
    <w:uiPriority w:val="99"/>
  </w:style>
  <w:style w:type="character" w:customStyle="1" w:styleId="ListLabel50">
    <w:name w:val="ListLabel 50"/>
    <w:uiPriority w:val="99"/>
  </w:style>
  <w:style w:type="character" w:customStyle="1" w:styleId="ListLabel51">
    <w:name w:val="ListLabel 51"/>
    <w:uiPriority w:val="99"/>
  </w:style>
  <w:style w:type="character" w:customStyle="1" w:styleId="ListLabel52">
    <w:name w:val="ListLabel 52"/>
    <w:uiPriority w:val="99"/>
  </w:style>
  <w:style w:type="character" w:customStyle="1" w:styleId="ListLabel53">
    <w:name w:val="ListLabel 53"/>
    <w:uiPriority w:val="99"/>
  </w:style>
  <w:style w:type="character" w:customStyle="1" w:styleId="ListLabel54">
    <w:name w:val="ListLabel 54"/>
    <w:uiPriority w:val="99"/>
  </w:style>
  <w:style w:type="character" w:customStyle="1" w:styleId="Znakiprzypisf3wdolnych">
    <w:name w:val="Znaki przypisóf3w dolnych"/>
    <w:uiPriority w:val="99"/>
  </w:style>
  <w:style w:type="character" w:customStyle="1" w:styleId="Numeracjawierszy">
    <w:name w:val="Numeracja wierszy"/>
    <w:uiPriority w:val="99"/>
  </w:style>
  <w:style w:type="character" w:customStyle="1" w:styleId="Znakiprzypisf3wkof1cowych">
    <w:name w:val="Znaki przypisóf3w końf1cowych"/>
    <w:uiPriority w:val="99"/>
  </w:style>
  <w:style w:type="paragraph" w:customStyle="1" w:styleId="Nagb3f3wek">
    <w:name w:val="Nagłb3óf3wek"/>
    <w:basedOn w:val="Normalny"/>
    <w:next w:val="Tre9ce6tekstu"/>
    <w:uiPriority w:val="9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9ce6tekstu">
    <w:name w:val="Treś9cće6 tekstu"/>
    <w:basedOn w:val="Normalny"/>
    <w:uiPriority w:val="99"/>
    <w:pPr>
      <w:spacing w:after="140" w:line="276" w:lineRule="auto"/>
    </w:pPr>
  </w:style>
  <w:style w:type="paragraph" w:styleId="Lista">
    <w:name w:val="List"/>
    <w:basedOn w:val="Tre9c9ce6e6tekstu"/>
    <w:uiPriority w:val="99"/>
  </w:style>
  <w:style w:type="paragraph" w:styleId="Podpis">
    <w:name w:val="Signature"/>
    <w:basedOn w:val="Normalny"/>
    <w:link w:val="PodpisZnak1"/>
    <w:uiPriority w:val="99"/>
    <w:pPr>
      <w:suppressLineNumbers/>
      <w:spacing w:before="120" w:after="120"/>
    </w:pPr>
    <w:rPr>
      <w:rFonts w:cs="Arial"/>
      <w:i/>
      <w:iCs/>
    </w:rPr>
  </w:style>
  <w:style w:type="character" w:customStyle="1" w:styleId="PodpisZnak1">
    <w:name w:val="Podpis Znak1"/>
    <w:link w:val="Podpis"/>
    <w:uiPriority w:val="99"/>
    <w:semiHidden/>
    <w:locked/>
    <w:rPr>
      <w:rFonts w:ascii="Calibri" w:hAnsi="Calibri" w:cs="Mangal"/>
      <w:kern w:val="1"/>
      <w:sz w:val="21"/>
      <w:szCs w:val="21"/>
      <w:lang w:bidi="hi-IN"/>
    </w:rPr>
  </w:style>
  <w:style w:type="paragraph" w:customStyle="1" w:styleId="Indeks">
    <w:name w:val="Indeks"/>
    <w:basedOn w:val="Normalny"/>
    <w:uiPriority w:val="99"/>
  </w:style>
  <w:style w:type="paragraph" w:customStyle="1" w:styleId="Nagb3b3f3f3wek">
    <w:name w:val="Nagłb3b3óf3f3wek"/>
    <w:basedOn w:val="Normalny"/>
    <w:uiPriority w:val="99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Tre9c9ce6e6tekstu">
    <w:name w:val="Treś9c9cće6e6 tekstu"/>
    <w:basedOn w:val="Normalny"/>
    <w:uiPriority w:val="99"/>
    <w:pPr>
      <w:spacing w:after="140" w:line="276" w:lineRule="auto"/>
    </w:pPr>
  </w:style>
  <w:style w:type="paragraph" w:customStyle="1" w:styleId="Sygnatura">
    <w:name w:val="Sygnatura"/>
    <w:basedOn w:val="Normalny"/>
    <w:uiPriority w:val="99"/>
    <w:pPr>
      <w:spacing w:before="120" w:after="120"/>
    </w:pPr>
    <w:rPr>
      <w:i/>
      <w:iCs/>
    </w:rPr>
  </w:style>
  <w:style w:type="paragraph" w:customStyle="1" w:styleId="Przypisdolny">
    <w:name w:val="Przypis dolny"/>
    <w:basedOn w:val="Normalny"/>
    <w:uiPriority w:val="99"/>
    <w:pPr>
      <w:ind w:left="339" w:hanging="339"/>
    </w:pPr>
    <w:rPr>
      <w:sz w:val="20"/>
    </w:rPr>
  </w:style>
  <w:style w:type="character" w:styleId="Odwoanieprzypisukocowego">
    <w:name w:val="endnote reference"/>
    <w:uiPriority w:val="99"/>
    <w:semiHidden/>
    <w:unhideWhenUsed/>
    <w:rsid w:val="00136DB1"/>
    <w:rPr>
      <w:rFonts w:cs="Times New Roman"/>
      <w:vertAlign w:val="superscript"/>
    </w:rPr>
  </w:style>
  <w:style w:type="character" w:styleId="Odwoanieprzypisudolnego">
    <w:name w:val="footnote reference"/>
    <w:uiPriority w:val="99"/>
    <w:semiHidden/>
    <w:unhideWhenUsed/>
    <w:rsid w:val="00136DB1"/>
    <w:rPr>
      <w:rFonts w:cs="Times New Roman"/>
      <w:vertAlign w:val="superscript"/>
    </w:rPr>
  </w:style>
  <w:style w:type="character" w:styleId="Hipercze">
    <w:name w:val="Hyperlink"/>
    <w:uiPriority w:val="99"/>
    <w:unhideWhenUsed/>
    <w:rsid w:val="000C40C7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0C40C7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EB661E"/>
    <w:pPr>
      <w:suppressAutoHyphens w:val="0"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kern w:val="0"/>
      <w:lang w:bidi="ar-SA"/>
    </w:rPr>
  </w:style>
  <w:style w:type="character" w:styleId="Pogrubienie">
    <w:name w:val="Strong"/>
    <w:uiPriority w:val="22"/>
    <w:qFormat/>
    <w:rsid w:val="00EB661E"/>
    <w:rPr>
      <w:b/>
      <w:bCs/>
    </w:rPr>
  </w:style>
  <w:style w:type="paragraph" w:styleId="Podtytu">
    <w:name w:val="Subtitle"/>
    <w:basedOn w:val="Normalny"/>
    <w:next w:val="Normalny"/>
    <w:link w:val="PodtytuZnak"/>
    <w:qFormat/>
    <w:rsid w:val="00EB661E"/>
    <w:pPr>
      <w:numPr>
        <w:ilvl w:val="1"/>
      </w:numPr>
      <w:suppressAutoHyphens w:val="0"/>
      <w:autoSpaceDE/>
      <w:autoSpaceDN/>
      <w:adjustRightInd/>
      <w:spacing w:after="160"/>
    </w:pPr>
    <w:rPr>
      <w:rFonts w:cs="Times New Roman"/>
      <w:color w:val="5A5A5A"/>
      <w:spacing w:val="15"/>
      <w:kern w:val="0"/>
      <w:sz w:val="22"/>
      <w:szCs w:val="22"/>
      <w:lang w:bidi="ar-SA"/>
    </w:rPr>
  </w:style>
  <w:style w:type="character" w:customStyle="1" w:styleId="PodtytuZnak">
    <w:name w:val="Podtytuł Znak"/>
    <w:link w:val="Podtytu"/>
    <w:rsid w:val="00EB661E"/>
    <w:rPr>
      <w:color w:val="5A5A5A"/>
      <w:spacing w:val="15"/>
      <w:sz w:val="22"/>
      <w:szCs w:val="22"/>
    </w:rPr>
  </w:style>
  <w:style w:type="paragraph" w:customStyle="1" w:styleId="Standard">
    <w:name w:val="Standard"/>
    <w:rsid w:val="00DD7C77"/>
    <w:pPr>
      <w:suppressAutoHyphens/>
      <w:autoSpaceDN w:val="0"/>
      <w:spacing w:line="360" w:lineRule="auto"/>
      <w:textAlignment w:val="baseline"/>
    </w:pPr>
    <w:rPr>
      <w:rFonts w:ascii="Times New Roman" w:hAnsi="Times New Roman"/>
      <w:kern w:val="3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616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calibri</dc:title>
  <dc:subject/>
  <dc:creator>Sylwia Czub</dc:creator>
  <cp:keywords/>
  <dc:description>ZNAKI:4376</dc:description>
  <cp:lastModifiedBy>Janusz Malinowski</cp:lastModifiedBy>
  <cp:revision>4</cp:revision>
  <dcterms:created xsi:type="dcterms:W3CDTF">2024-05-31T12:30:00Z</dcterms:created>
  <dcterms:modified xsi:type="dcterms:W3CDTF">2024-05-31T12:35:00Z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Ustowska, Marta</vt:lpwstr>
  </property>
  <property fmtid="{D5CDD505-2E9C-101B-9397-08002B2CF9AE}" pid="3" name="TekstJI">
    <vt:lpwstr>NIE</vt:lpwstr>
  </property>
  <property fmtid="{D5CDD505-2E9C-101B-9397-08002B2CF9AE}" pid="4" name="ZNAKI:">
    <vt:lpwstr>4376</vt:lpwstr>
  </property>
  <property fmtid="{D5CDD505-2E9C-101B-9397-08002B2CF9AE}" pid="5" name="wk_stat:linki:liczba">
    <vt:lpwstr>0</vt:lpwstr>
  </property>
  <property fmtid="{D5CDD505-2E9C-101B-9397-08002B2CF9AE}" pid="6" name="wk_stat:zapis">
    <vt:lpwstr>2021-06-22 13:30:49</vt:lpwstr>
  </property>
  <property fmtid="{D5CDD505-2E9C-101B-9397-08002B2CF9AE}" pid="7" name="wk_stat:znaki:liczba">
    <vt:lpwstr>4376</vt:lpwstr>
  </property>
</Properties>
</file>